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A" w:rsidRDefault="00E2796A" w:rsidP="00410D1F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к Положению</w:t>
      </w:r>
    </w:p>
    <w:p w:rsid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о порядке награждения сотрудников общедоступных библиотек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наградами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Государственной библиотеки Югры и занесения на Доску почета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>«Лучшие сотрудники библиотечной отрасли Югры»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3B3C" w:rsidRDefault="006E3B3C" w:rsidP="00E279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9"/>
        <w:gridCol w:w="924"/>
        <w:gridCol w:w="739"/>
        <w:gridCol w:w="5791"/>
      </w:tblGrid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АНКЕТА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C84BC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кандидата на награждение благодарностью Государственной библиотеки Югры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r w:rsidRPr="00C84BC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занесения на доску почета «Лучшие сотрудники библиотечной отрасли Югры»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(нужное подчеркнуть)</w:t>
            </w:r>
          </w:p>
          <w:p w:rsidR="006E3B3C" w:rsidRPr="006E3B3C" w:rsidRDefault="008433AB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Монджас Виктория Владимировна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(фамилия, имя, от</w:t>
            </w:r>
            <w:r w:rsidR="004916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чество (при наличии)</w:t>
            </w:r>
          </w:p>
          <w:p w:rsidR="00491672" w:rsidRDefault="00491672" w:rsidP="00100D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</w:t>
            </w:r>
            <w:r w:rsidR="00100D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</w:t>
            </w:r>
            <w:r w:rsidR="008433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заместитель директора </w:t>
            </w:r>
            <w:r w:rsidR="00100D73" w:rsidRPr="00100D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МУК Кондинская МЦБС</w:t>
            </w:r>
            <w:r w:rsidR="00100D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должность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место работы (полное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организации)</w:t>
            </w:r>
          </w:p>
          <w:p w:rsidR="006E3B3C" w:rsidRPr="006E3B3C" w:rsidRDefault="008433AB" w:rsidP="00843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24.07.1990</w:t>
            </w:r>
            <w:r w:rsidR="00100D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hAnsi="Times New Roman" w:cs="Times New Roman"/>
              </w:rPr>
              <w:t>Новосибирская</w:t>
            </w:r>
            <w:r w:rsidR="00100D73" w:rsidRPr="00100D73">
              <w:rPr>
                <w:rFonts w:ascii="Times New Roman" w:hAnsi="Times New Roman" w:cs="Times New Roman"/>
              </w:rPr>
              <w:t xml:space="preserve"> область </w:t>
            </w:r>
            <w:r>
              <w:rPr>
                <w:rFonts w:ascii="Times New Roman" w:hAnsi="Times New Roman" w:cs="Times New Roman"/>
              </w:rPr>
              <w:t>Венгеровский район,</w:t>
            </w:r>
            <w:r w:rsidR="00100D73" w:rsidRPr="00100D73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Венгерово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(дата рождения, место рождения)</w:t>
            </w:r>
          </w:p>
          <w:p w:rsidR="006E3B3C" w:rsidRP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0C8F" w:rsidRPr="006E3B3C" w:rsidTr="00491672">
        <w:tc>
          <w:tcPr>
            <w:tcW w:w="21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4B9" w:rsidRPr="00C84BCF" w:rsidRDefault="006E3B3C" w:rsidP="004B64B9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E3B3C">
              <w:rPr>
                <w:color w:val="444444"/>
              </w:rPr>
              <w:t>Краткое описание заслуг,</w:t>
            </w:r>
            <w:r w:rsidR="00100D73">
              <w:rPr>
                <w:color w:val="444444"/>
              </w:rPr>
              <w:t xml:space="preserve"> </w:t>
            </w:r>
            <w:r w:rsidRPr="006E3B3C">
              <w:rPr>
                <w:color w:val="444444"/>
              </w:rPr>
              <w:t>достигнутых показателей (до одного листа)</w:t>
            </w:r>
            <w:r w:rsidRPr="006E3B3C">
              <w:rPr>
                <w:color w:val="444444"/>
              </w:rPr>
              <w:br/>
            </w:r>
            <w:r w:rsidR="004B64B9" w:rsidRPr="00E4000E">
              <w:rPr>
                <w:rFonts w:ascii="Times New Roman" w:hAnsi="Times New Roman" w:cs="Times New Roman"/>
              </w:rPr>
              <w:t>Монджас Виктория Владимировна работает в сфере культуры с 2017 года юрисконсультом, с 2018 года заместителем директора МУК Кондинская МЦБС. Окончила в 2014 году Российскую академию народного хозяйства и государственной службы при Президенте РФ по специальности Юриспруденция</w:t>
            </w:r>
            <w:r w:rsidR="004B64B9" w:rsidRPr="00C84BCF">
              <w:rPr>
                <w:rFonts w:ascii="Times New Roman" w:hAnsi="Times New Roman" w:cs="Times New Roman"/>
              </w:rPr>
              <w:t>.</w:t>
            </w:r>
            <w:r w:rsidR="00C84BCF" w:rsidRPr="00C8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BC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84BCF" w:rsidRPr="00C84BCF">
              <w:rPr>
                <w:rFonts w:ascii="Times New Roman" w:hAnsi="Times New Roman"/>
              </w:rPr>
              <w:t>2019 год</w:t>
            </w:r>
            <w:r w:rsidR="00C84BCF">
              <w:rPr>
                <w:rFonts w:ascii="Times New Roman" w:hAnsi="Times New Roman"/>
              </w:rPr>
              <w:t>у прошла</w:t>
            </w:r>
            <w:r w:rsidR="00C84BCF" w:rsidRPr="00C84BCF">
              <w:rPr>
                <w:rFonts w:ascii="Times New Roman" w:hAnsi="Times New Roman"/>
              </w:rPr>
              <w:t xml:space="preserve"> профессиональн</w:t>
            </w:r>
            <w:r w:rsidR="00C84BCF">
              <w:rPr>
                <w:rFonts w:ascii="Times New Roman" w:hAnsi="Times New Roman"/>
              </w:rPr>
              <w:t>ую</w:t>
            </w:r>
            <w:r w:rsidR="00C84BCF" w:rsidRPr="00C84BCF">
              <w:rPr>
                <w:rFonts w:ascii="Times New Roman" w:hAnsi="Times New Roman"/>
              </w:rPr>
              <w:t xml:space="preserve"> переподготовк</w:t>
            </w:r>
            <w:r w:rsidR="00C84BCF">
              <w:rPr>
                <w:rFonts w:ascii="Times New Roman" w:hAnsi="Times New Roman"/>
              </w:rPr>
              <w:t xml:space="preserve">у в </w:t>
            </w:r>
            <w:r w:rsidR="00C84BCF" w:rsidRPr="00C84BCF">
              <w:rPr>
                <w:rFonts w:ascii="Times New Roman" w:hAnsi="Times New Roman"/>
              </w:rPr>
              <w:t xml:space="preserve"> ФГБОУ ВО «Тюменский государственный институт культуры» на право ведение профессиональной деятельности в сфере библиотечно-информационная деятельность: педагог-библиотекарь</w:t>
            </w:r>
          </w:p>
          <w:p w:rsidR="004B64B9" w:rsidRPr="00E4000E" w:rsidRDefault="004B64B9" w:rsidP="004B64B9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4000E">
              <w:rPr>
                <w:rFonts w:ascii="Times New Roman" w:hAnsi="Times New Roman" w:cs="Times New Roman"/>
              </w:rPr>
              <w:t>За время работы зарекомендовала себя с положительной стороны, исполнительным, грамотным специалистом, инициативным и ответственным. К выполнению своих должностных обязанностей относится ответственно.</w:t>
            </w:r>
          </w:p>
          <w:p w:rsidR="004B64B9" w:rsidRPr="00E4000E" w:rsidRDefault="004B64B9" w:rsidP="004B64B9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4000E">
              <w:rPr>
                <w:rFonts w:ascii="Times New Roman" w:hAnsi="Times New Roman" w:cs="Times New Roman"/>
              </w:rPr>
              <w:t>Обладает профессиональной компетентностью, знанием необходимых нормативных актов, умением работать с документами, способностью адаптироваться к новой ситуации, интенсивностью труда.</w:t>
            </w:r>
          </w:p>
          <w:p w:rsidR="004B64B9" w:rsidRPr="00E4000E" w:rsidRDefault="004B64B9" w:rsidP="004B64B9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4000E">
              <w:rPr>
                <w:rFonts w:ascii="Times New Roman" w:hAnsi="Times New Roman" w:cs="Times New Roman"/>
              </w:rPr>
              <w:t>С коллегами Виктория Владимировна поддерживает деловые, корректные, доброжелательные отношения, соблюдает производственную этику и стиль общения.</w:t>
            </w:r>
          </w:p>
          <w:p w:rsidR="004B64B9" w:rsidRPr="00E4000E" w:rsidRDefault="004B64B9" w:rsidP="004B64B9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4000E">
              <w:rPr>
                <w:rFonts w:ascii="Times New Roman" w:hAnsi="Times New Roman" w:cs="Times New Roman"/>
              </w:rPr>
              <w:t>Имеет способность к творчеству, предприимчивости и самооценке.</w:t>
            </w:r>
          </w:p>
          <w:p w:rsidR="004B64B9" w:rsidRDefault="004B64B9" w:rsidP="004B64B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23C79">
              <w:rPr>
                <w:rFonts w:ascii="Times New Roman" w:hAnsi="Times New Roman" w:cs="Times New Roman"/>
                <w:shd w:val="clear" w:color="auto" w:fill="FFFFFF"/>
              </w:rPr>
              <w:t xml:space="preserve">Согласно решению от 27.08.2019г.  № 3 Министерства культуры Российский Федерации  Леушинская библиотека-филиал № 2 им. Нины Викторовны Лангенбах Кондинской межпоселенческой централизованной библиотечной системы признана победителем конкурсного отбора на создание модельной библиотеки в рамках реализации национального проекта «Культура». </w:t>
            </w:r>
            <w:r w:rsidRPr="00F23C79">
              <w:rPr>
                <w:rFonts w:ascii="Times New Roman" w:hAnsi="Times New Roman" w:cs="Times New Roman"/>
              </w:rPr>
              <w:t xml:space="preserve">На базе МУК Кондинская МЦБС в 2020 году Викторией Владимировной успешно разработан проект по модернизации сельских библиотек. </w:t>
            </w:r>
            <w:r w:rsidRPr="00F23C79">
              <w:rPr>
                <w:rFonts w:ascii="Times New Roman" w:hAnsi="Times New Roman" w:cs="Times New Roman"/>
                <w:shd w:val="clear" w:color="auto" w:fill="FFFFFF"/>
              </w:rPr>
              <w:t xml:space="preserve">Благодаря этому проекту в </w:t>
            </w:r>
            <w:r w:rsidRPr="00F23C79">
              <w:rPr>
                <w:rFonts w:ascii="Times New Roman" w:hAnsi="Times New Roman" w:cs="Times New Roman"/>
              </w:rPr>
              <w:t>Леушинской</w:t>
            </w:r>
            <w:r w:rsidRPr="00F23C79">
              <w:rPr>
                <w:rFonts w:ascii="Times New Roman" w:hAnsi="Times New Roman" w:cs="Times New Roman"/>
                <w:shd w:val="clear" w:color="auto" w:fill="FFFFFF"/>
              </w:rPr>
              <w:t xml:space="preserve"> библиотеке-филиале проведен ремонт, приобретены периодика и книжный фонд, новая современная мебель, произведено зонирование пространства. Леушинская библиотека-филиал </w:t>
            </w:r>
            <w:r w:rsidRPr="00F23C7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стала центром информации и общения. Проект «Библиотека - комьюнити центр» успешно реализуется в библиотеке с.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3C79">
              <w:rPr>
                <w:rFonts w:ascii="Times New Roman" w:hAnsi="Times New Roman" w:cs="Times New Roman"/>
                <w:shd w:val="clear" w:color="auto" w:fill="FFFFFF"/>
              </w:rPr>
              <w:t xml:space="preserve">Леуши.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84BCF" w:rsidRPr="00C84BCF" w:rsidRDefault="004B64B9" w:rsidP="00C84BCF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Решением от 05.09.2022 г. об объявлении победителей конкурсного отбора субъектов Российской Федерации на предоставление в 2023 году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 признана победителем  Центральная библиотека им. А.С.</w:t>
            </w:r>
            <w:r w:rsidR="00C84BCF">
              <w:rPr>
                <w:rFonts w:ascii="Times New Roman" w:hAnsi="Times New Roman" w:cs="Times New Roman"/>
                <w:shd w:val="clear" w:color="auto" w:fill="FFFFFF"/>
              </w:rPr>
              <w:t xml:space="preserve"> Тарханова МУК Кондинская МЦБС. 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лагодаря этому проекту центральная библиотека </w:t>
            </w:r>
            <w:r w:rsidR="00C84BCF">
              <w:rPr>
                <w:rFonts w:ascii="Times New Roman" w:hAnsi="Times New Roman" w:cs="Times New Roman"/>
              </w:rPr>
              <w:t>был</w:t>
            </w:r>
            <w:r w:rsidR="00C84BCF" w:rsidRPr="00C84BCF">
              <w:rPr>
                <w:rFonts w:ascii="Times New Roman" w:hAnsi="Times New Roman" w:cs="Times New Roman"/>
              </w:rPr>
              <w:t xml:space="preserve"> </w:t>
            </w:r>
            <w:r w:rsidR="00C84BCF">
              <w:rPr>
                <w:rFonts w:ascii="Times New Roman" w:hAnsi="Times New Roman" w:cs="Times New Roman"/>
              </w:rPr>
              <w:t>п</w:t>
            </w:r>
            <w:r w:rsidR="00C84BCF" w:rsidRPr="00C84BCF">
              <w:rPr>
                <w:rFonts w:ascii="Times New Roman" w:hAnsi="Times New Roman" w:cs="Times New Roman"/>
              </w:rPr>
              <w:t xml:space="preserve">роведен косметический ремонт помещения библиотеки, приобретены: мебель, 2600 книг, </w:t>
            </w:r>
            <w:r w:rsidR="00C84BCF" w:rsidRPr="00C84B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поступило новое оборудование для пользователей: ноутбуки, компьютеры, телевизоры, интерактивный комплект с проектором и доской. Для читателей закуплена электронная библиотека - 20 планшетов с загруженной цифровой библиотекой и доступом для чтения к агрегаторам: </w:t>
            </w:r>
            <w:r w:rsidR="00C84BCF" w:rsidRPr="00C84BCF">
              <w:rPr>
                <w:rFonts w:ascii="Times New Roman" w:eastAsia="Times New Roman" w:hAnsi="Times New Roman" w:cs="Times New Roman"/>
              </w:rPr>
              <w:t xml:space="preserve">«ЛитРес» и«НЭБ Свет». </w:t>
            </w:r>
          </w:p>
          <w:p w:rsidR="00C84BCF" w:rsidRPr="00C84BCF" w:rsidRDefault="00C84BCF" w:rsidP="00C84BCF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84B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Для пользователей установлена интерактивная книга с загруженной информацией по краеведению: книги, видеоролики, оцифрованные местные издания и газеты. Обратиться к информации сможет каждый желающий больше узнать и познакомиться с Кондинским районом. </w:t>
            </w:r>
          </w:p>
          <w:p w:rsidR="00C84BCF" w:rsidRPr="00C84BCF" w:rsidRDefault="00C84BCF" w:rsidP="00C84BCF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84B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Приобретение современного оборудования и новой компьютерной техники значительно расширили возможности для пользователей библиотеки. В процессе модернизации организован конференц-зал с современным оборудованием: камера конференцсвязи, спикерфон, интерактивная трибуна и интерактивная панель.</w:t>
            </w:r>
          </w:p>
          <w:p w:rsidR="00C84BCF" w:rsidRPr="00C84BCF" w:rsidRDefault="00C84BCF" w:rsidP="00C84BCF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84BCF">
              <w:rPr>
                <w:rFonts w:ascii="Times New Roman" w:eastAsia="Times New Roman" w:hAnsi="Times New Roman" w:cs="Times New Roman"/>
              </w:rPr>
              <w:t>Для ценителей истории родного края в краеведческой зоне расположились стеллажи для краеведческого фонда с местами для чтения, интерактивная книга, электрифицированная карта Кондинского района и арт-портрет мансийского поэта Андрея Тарханова, имя которого носит библиотека.</w:t>
            </w:r>
          </w:p>
          <w:p w:rsidR="00C84BCF" w:rsidRPr="00C84BCF" w:rsidRDefault="00C84BCF" w:rsidP="00C84BCF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84BCF">
              <w:rPr>
                <w:rFonts w:ascii="Times New Roman" w:eastAsia="Times New Roman" w:hAnsi="Times New Roman" w:cs="Times New Roman"/>
              </w:rPr>
              <w:t>Для любителей кино созданы комфортные места в кафе «БиблиоВкус»  с телевизором и чашечкой чая и книжными новинками.</w:t>
            </w:r>
          </w:p>
          <w:p w:rsidR="006E3B3C" w:rsidRPr="00C84BCF" w:rsidRDefault="00C84BCF" w:rsidP="00C84BCF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84BCF">
              <w:rPr>
                <w:rFonts w:ascii="Times New Roman" w:eastAsia="Times New Roman" w:hAnsi="Times New Roman" w:cs="Times New Roman"/>
              </w:rPr>
              <w:t>В библиотеке появилось современное выставочное пространство, которое включает в себя оборудование для выставок картин и фотографий с подсветкой.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B3C" w:rsidRPr="00100D73" w:rsidRDefault="006E3B3C" w:rsidP="006E3B3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об имеющихся наградах и поощрениях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100D73">
              <w:rPr>
                <w:szCs w:val="28"/>
              </w:rPr>
              <w:t>-</w:t>
            </w:r>
            <w:r w:rsidR="004B64B9" w:rsidRPr="00E4000E">
              <w:rPr>
                <w:rFonts w:ascii="Times New Roman" w:eastAsia="Times New Roman" w:hAnsi="Times New Roman" w:cs="Times New Roman"/>
              </w:rPr>
              <w:t>2020 год – благодарственное письмо начальника управления культуры администрации Кондинского района</w:t>
            </w:r>
            <w:r w:rsidR="004B64B9">
              <w:rPr>
                <w:rFonts w:ascii="Times New Roman" w:eastAsia="Times New Roman" w:hAnsi="Times New Roman" w:cs="Times New Roman"/>
              </w:rPr>
              <w:t>;</w:t>
            </w:r>
          </w:p>
          <w:p w:rsidR="00100D73" w:rsidRDefault="00100D73" w:rsidP="004C76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100D73">
              <w:rPr>
                <w:rFonts w:ascii="Times New Roman" w:hAnsi="Times New Roman" w:cs="Times New Roman"/>
                <w:szCs w:val="28"/>
              </w:rPr>
              <w:t>-</w:t>
            </w:r>
            <w:r w:rsidR="004B64B9">
              <w:rPr>
                <w:rFonts w:ascii="Times New Roman" w:hAnsi="Times New Roman" w:cs="Times New Roman"/>
                <w:szCs w:val="28"/>
              </w:rPr>
              <w:t xml:space="preserve"> 2021 год-</w:t>
            </w:r>
            <w:r w:rsidR="004C76D0">
              <w:rPr>
                <w:rFonts w:ascii="Times New Roman" w:hAnsi="Times New Roman" w:cs="Times New Roman"/>
                <w:szCs w:val="28"/>
              </w:rPr>
              <w:t xml:space="preserve"> диплом лауреата </w:t>
            </w:r>
            <w:r w:rsidR="004B64B9">
              <w:rPr>
                <w:rFonts w:ascii="Times New Roman" w:hAnsi="Times New Roman" w:cs="Times New Roman"/>
                <w:szCs w:val="28"/>
              </w:rPr>
              <w:t>преми</w:t>
            </w:r>
            <w:r w:rsidR="004C76D0">
              <w:rPr>
                <w:rFonts w:ascii="Times New Roman" w:hAnsi="Times New Roman" w:cs="Times New Roman"/>
                <w:szCs w:val="28"/>
              </w:rPr>
              <w:t>и</w:t>
            </w:r>
            <w:r w:rsidR="004B64B9">
              <w:rPr>
                <w:rFonts w:ascii="Times New Roman" w:hAnsi="Times New Roman" w:cs="Times New Roman"/>
                <w:szCs w:val="28"/>
              </w:rPr>
              <w:t xml:space="preserve"> «Признание» в</w:t>
            </w:r>
            <w:r w:rsidR="004C76D0">
              <w:rPr>
                <w:rFonts w:ascii="Times New Roman" w:hAnsi="Times New Roman" w:cs="Times New Roman"/>
                <w:szCs w:val="28"/>
              </w:rPr>
              <w:t xml:space="preserve"> номинации «Менеджер в сфере культуры»</w:t>
            </w:r>
            <w:r w:rsidR="00C84BCF">
              <w:rPr>
                <w:rFonts w:ascii="Times New Roman" w:hAnsi="Times New Roman" w:cs="Times New Roman"/>
                <w:szCs w:val="28"/>
              </w:rPr>
              <w:t>;</w:t>
            </w:r>
          </w:p>
          <w:p w:rsidR="00920C1C" w:rsidRDefault="00920C1C" w:rsidP="004C76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-2022 год- Почетная грамота начальника управления культуры администрации Кондинского района;</w:t>
            </w:r>
          </w:p>
          <w:p w:rsidR="00C84BCF" w:rsidRPr="006E3B3C" w:rsidRDefault="00C84BCF" w:rsidP="004C76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920C1C">
              <w:rPr>
                <w:rFonts w:ascii="Times New Roman" w:hAnsi="Times New Roman" w:cs="Times New Roman"/>
                <w:szCs w:val="28"/>
              </w:rPr>
              <w:t xml:space="preserve"> 2023 год – Благодарственное письмо Главы Кондинского района «За личный вклад в развитие молодежной политики Кондинского района, высокий профессионализм, творческий подход, инициативу и в связи с празднованием Дня Молодежи».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0C8F" w:rsidRPr="006E3B3C" w:rsidTr="00491672">
        <w:tc>
          <w:tcPr>
            <w:tcW w:w="38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Контактная информация (</w:t>
            </w:r>
            <w:r w:rsidR="00100D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89</w:t>
            </w:r>
            <w:r w:rsidR="004B64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505293611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B64B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vikamondzas</w:t>
            </w:r>
            <w:r w:rsidR="00100D73" w:rsidRPr="00100D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@mail.ru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C70C8F" w:rsidRPr="006E3B3C" w:rsidRDefault="00C70C8F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B3C" w:rsidRPr="006E3B3C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70C8F" w:rsidRPr="006E3B3C" w:rsidTr="00491672"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r w:rsidR="006E3B3C"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одпись</w:t>
            </w:r>
          </w:p>
          <w:p w:rsidR="006E3B3C" w:rsidRPr="006E3B3C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491672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асшифровка подписи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B3C" w:rsidRPr="006E3B3C" w:rsidRDefault="006E3B3C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6078B" w:rsidRDefault="00A6078B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к Положению</w:t>
      </w:r>
    </w:p>
    <w:p w:rsidR="00A6078B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о порядке награждения сотрудников общедоступных библиотек </w:t>
      </w:r>
    </w:p>
    <w:p w:rsidR="00A6078B" w:rsidRPr="006E3B3C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наградами </w:t>
      </w:r>
    </w:p>
    <w:p w:rsidR="00A6078B" w:rsidRPr="006E3B3C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Государственной библиотеки Югры и занесения на Доску почета </w:t>
      </w:r>
    </w:p>
    <w:p w:rsidR="00A6078B" w:rsidRPr="006E3B3C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>«Лучшие сотрудники библиотечной отрасли Югры»</w:t>
      </w:r>
    </w:p>
    <w:p w:rsidR="00A6078B" w:rsidRDefault="00A6078B" w:rsidP="00B84C40">
      <w:pPr>
        <w:rPr>
          <w:rFonts w:ascii="Times New Roman" w:hAnsi="Times New Roman" w:cs="Times New Roman"/>
          <w:sz w:val="28"/>
          <w:szCs w:val="28"/>
        </w:rPr>
      </w:pPr>
    </w:p>
    <w:p w:rsidR="00100D73" w:rsidRDefault="00100D73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A6078B" w:rsidRDefault="00A6078B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  <w:r>
        <w:rPr>
          <w:rFonts w:ascii="Times New Roman" w:eastAsia="SimSun" w:hAnsi="Times New Roman"/>
          <w:b/>
          <w:bCs/>
          <w:sz w:val="24"/>
          <w:szCs w:val="28"/>
        </w:rPr>
        <w:t>СОГЛАСИЕ</w:t>
      </w:r>
    </w:p>
    <w:p w:rsidR="00A6078B" w:rsidRDefault="00A6078B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w w:val="80"/>
          <w:sz w:val="24"/>
          <w:szCs w:val="28"/>
        </w:rPr>
      </w:pPr>
      <w:r>
        <w:rPr>
          <w:rFonts w:ascii="Times New Roman" w:eastAsia="SimSun" w:hAnsi="Times New Roman"/>
          <w:b/>
          <w:bCs/>
          <w:sz w:val="24"/>
          <w:szCs w:val="28"/>
        </w:rPr>
        <w:t>на обработку персональных данных</w:t>
      </w:r>
    </w:p>
    <w:p w:rsidR="00A6078B" w:rsidRDefault="00A6078B" w:rsidP="00A6078B">
      <w:pPr>
        <w:spacing w:after="0" w:line="240" w:lineRule="auto"/>
        <w:rPr>
          <w:rFonts w:ascii="Times New Roman" w:eastAsia="MS Mincho" w:hAnsi="Times New Roman"/>
          <w:w w:val="80"/>
          <w:sz w:val="24"/>
        </w:rPr>
      </w:pP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u w:val="single"/>
          <w:vertAlign w:val="superscript"/>
        </w:rPr>
      </w:pPr>
      <w:r>
        <w:rPr>
          <w:rFonts w:ascii="Times New Roman" w:eastAsia="MS Mincho" w:hAnsi="Times New Roman"/>
          <w:sz w:val="24"/>
        </w:rPr>
        <w:t>Я, нижеподписавшийся,</w:t>
      </w:r>
      <w:r>
        <w:rPr>
          <w:rFonts w:ascii="Times New Roman" w:eastAsia="MS Mincho" w:hAnsi="Times New Roman"/>
          <w:sz w:val="24"/>
          <w:u w:val="single"/>
        </w:rPr>
        <w:t xml:space="preserve">____________________________________________________ </w:t>
      </w:r>
      <w:r>
        <w:rPr>
          <w:rFonts w:ascii="Times New Roman" w:eastAsia="MS Mincho" w:hAnsi="Times New Roman"/>
          <w:sz w:val="24"/>
          <w:vertAlign w:val="superscript"/>
        </w:rPr>
        <w:t>(ФИО)</w:t>
      </w:r>
    </w:p>
    <w:p w:rsidR="00A6078B" w:rsidRDefault="00A6078B" w:rsidP="00A6078B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u w:val="single"/>
        </w:rPr>
        <w:t>_____________________________________________________________________________</w:t>
      </w:r>
    </w:p>
    <w:p w:rsidR="00A6078B" w:rsidRDefault="00A6078B" w:rsidP="00A6078B">
      <w:pPr>
        <w:spacing w:after="0" w:line="240" w:lineRule="auto"/>
        <w:ind w:left="1418" w:firstLine="709"/>
        <w:jc w:val="both"/>
        <w:rPr>
          <w:rFonts w:ascii="Times New Roman" w:eastAsia="MS Mincho" w:hAnsi="Times New Roman"/>
          <w:sz w:val="24"/>
          <w:vertAlign w:val="superscript"/>
        </w:rPr>
      </w:pPr>
      <w:r>
        <w:rPr>
          <w:rFonts w:ascii="Times New Roman" w:eastAsia="MS Mincho" w:hAnsi="Times New Roman"/>
          <w:sz w:val="24"/>
          <w:vertAlign w:val="superscript"/>
        </w:rPr>
        <w:t>№ и дата выдачи паспорта, название выдавшего паспорт органа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</w:p>
    <w:p w:rsidR="00A6078B" w:rsidRDefault="00A6078B" w:rsidP="00A6078B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>
        <w:rPr>
          <w:rFonts w:ascii="Times New Roman" w:hAnsi="Times New Roman"/>
          <w:sz w:val="24"/>
          <w:szCs w:val="24"/>
        </w:rPr>
        <w:t xml:space="preserve">Государственной  </w:t>
      </w:r>
      <w:r w:rsidR="004777FD">
        <w:rPr>
          <w:rFonts w:ascii="Times New Roman" w:hAnsi="Times New Roman"/>
          <w:sz w:val="24"/>
          <w:szCs w:val="24"/>
        </w:rPr>
        <w:t xml:space="preserve">библиотекой Югры </w:t>
      </w:r>
      <w:r>
        <w:rPr>
          <w:rFonts w:ascii="Times New Roman" w:eastAsia="MS Mincho" w:hAnsi="Times New Roman"/>
          <w:sz w:val="24"/>
          <w:szCs w:val="24"/>
        </w:rPr>
        <w:t>моих</w:t>
      </w:r>
      <w:r>
        <w:rPr>
          <w:rFonts w:ascii="Times New Roman" w:eastAsia="MS Mincho" w:hAnsi="Times New Roman"/>
          <w:sz w:val="24"/>
        </w:rPr>
        <w:t xml:space="preserve"> персональных данных, представляемых для </w:t>
      </w:r>
      <w:r w:rsidR="004777FD">
        <w:rPr>
          <w:rFonts w:ascii="Times New Roman" w:eastAsia="MS Mincho" w:hAnsi="Times New Roman"/>
          <w:sz w:val="24"/>
        </w:rPr>
        <w:t>награждения благодарностью Государственной библиотеки Югры (размещения на доске почета «Лучшие сотрудники библиотечной отрасли Югры»),</w:t>
      </w:r>
      <w:r>
        <w:rPr>
          <w:rFonts w:ascii="Times New Roman" w:eastAsia="MS Mincho" w:hAnsi="Times New Roman"/>
          <w:sz w:val="24"/>
        </w:rPr>
        <w:t xml:space="preserve"> включающих: </w:t>
      </w:r>
    </w:p>
    <w:p w:rsidR="00A6078B" w:rsidRDefault="004777FD" w:rsidP="00A607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Изображение,</w:t>
      </w:r>
    </w:p>
    <w:p w:rsidR="00A6078B" w:rsidRDefault="004777FD" w:rsidP="00A607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Фамилию, имя, отчество, </w:t>
      </w:r>
      <w:r w:rsidR="001129CC">
        <w:rPr>
          <w:rFonts w:ascii="Times New Roman" w:eastAsia="MS Mincho" w:hAnsi="Times New Roman"/>
          <w:sz w:val="24"/>
        </w:rPr>
        <w:t>должность и место работы.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r>
        <w:rPr>
          <w:rFonts w:ascii="Times New Roman" w:eastAsia="MS Mincho" w:hAnsi="Times New Roman"/>
          <w:sz w:val="24"/>
        </w:rPr>
        <w:t xml:space="preserve">Предоставляю </w:t>
      </w:r>
      <w:r w:rsidR="004777FD">
        <w:rPr>
          <w:rFonts w:ascii="Times New Roman" w:eastAsia="MS Mincho" w:hAnsi="Times New Roman"/>
          <w:sz w:val="24"/>
        </w:rPr>
        <w:t>Государственной библиотеке Югры</w:t>
      </w:r>
      <w:r>
        <w:rPr>
          <w:rFonts w:ascii="Times New Roman" w:eastAsia="MS Mincho" w:hAnsi="Times New Roman"/>
          <w:sz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r w:rsidR="004777FD">
        <w:rPr>
          <w:rFonts w:ascii="Times New Roman" w:eastAsia="MS Mincho" w:hAnsi="Times New Roman"/>
          <w:sz w:val="24"/>
        </w:rPr>
        <w:t xml:space="preserve">Государственная библиотека Югры </w:t>
      </w:r>
      <w:r>
        <w:rPr>
          <w:rFonts w:ascii="Times New Roman" w:eastAsia="MS Mincho" w:hAnsi="Times New Roman"/>
          <w:sz w:val="24"/>
        </w:rPr>
        <w:t xml:space="preserve">вправе обрабатывать мои персональные данные посредством </w:t>
      </w:r>
      <w:r w:rsidR="004777FD">
        <w:rPr>
          <w:rFonts w:ascii="Times New Roman" w:eastAsia="MS Mincho" w:hAnsi="Times New Roman"/>
          <w:sz w:val="24"/>
        </w:rPr>
        <w:t>включения</w:t>
      </w:r>
      <w:r>
        <w:rPr>
          <w:rFonts w:ascii="Times New Roman" w:eastAsia="MS Mincho" w:hAnsi="Times New Roman"/>
          <w:sz w:val="24"/>
        </w:rPr>
        <w:t xml:space="preserve"> их в </w:t>
      </w:r>
      <w:r w:rsidR="004777FD">
        <w:rPr>
          <w:rFonts w:ascii="Times New Roman" w:eastAsia="MS Mincho" w:hAnsi="Times New Roman"/>
          <w:sz w:val="24"/>
        </w:rPr>
        <w:t>списки,приказы</w:t>
      </w:r>
      <w:r>
        <w:rPr>
          <w:rFonts w:ascii="Times New Roman" w:eastAsia="MS Mincho" w:hAnsi="Times New Roman"/>
          <w:sz w:val="24"/>
        </w:rPr>
        <w:t>,</w:t>
      </w:r>
      <w:r w:rsidR="004777FD">
        <w:rPr>
          <w:rFonts w:ascii="Times New Roman" w:eastAsia="MS Mincho" w:hAnsi="Times New Roman"/>
          <w:sz w:val="24"/>
        </w:rPr>
        <w:t xml:space="preserve"> протоколы, опубликования на сайте Государственной библиотеки Югры.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r>
        <w:rPr>
          <w:rFonts w:ascii="Times New Roman" w:eastAsia="MS Mincho" w:hAnsi="Times New Roman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1129CC">
        <w:rPr>
          <w:rFonts w:ascii="Times New Roman" w:eastAsia="MS Mincho" w:hAnsi="Times New Roman"/>
          <w:sz w:val="24"/>
        </w:rPr>
        <w:t xml:space="preserve"> Государственной библиотеки Югры</w:t>
      </w:r>
      <w:r>
        <w:rPr>
          <w:rFonts w:ascii="Times New Roman" w:eastAsia="MS Mincho" w:hAnsi="Times New Roman"/>
          <w:sz w:val="24"/>
        </w:rPr>
        <w:t xml:space="preserve"> по почте заказным письмом с уведомлением о вручении либо вручен лично под расписку представителю</w:t>
      </w:r>
      <w:r w:rsidR="001129CC">
        <w:rPr>
          <w:rFonts w:ascii="Times New Roman" w:eastAsia="MS Mincho" w:hAnsi="Times New Roman"/>
          <w:sz w:val="24"/>
        </w:rPr>
        <w:t xml:space="preserve"> Государственной библиотеки Югры</w:t>
      </w:r>
      <w:r>
        <w:rPr>
          <w:rFonts w:ascii="Times New Roman" w:eastAsia="MS Mincho" w:hAnsi="Times New Roman"/>
          <w:sz w:val="24"/>
        </w:rPr>
        <w:t xml:space="preserve">. 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</w:p>
    <w:p w:rsidR="00A6078B" w:rsidRDefault="00A6078B" w:rsidP="00A6078B">
      <w:pPr>
        <w:spacing w:after="0" w:line="240" w:lineRule="auto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Подпись субъекта персональных данных __________</w:t>
      </w:r>
    </w:p>
    <w:p w:rsidR="00A6078B" w:rsidRDefault="00A6078B" w:rsidP="00A6078B">
      <w:pPr>
        <w:spacing w:after="0" w:line="240" w:lineRule="auto"/>
        <w:rPr>
          <w:rFonts w:ascii="Times New Roman" w:eastAsia="MS Mincho" w:hAnsi="Times New Roman"/>
          <w:sz w:val="24"/>
        </w:rPr>
      </w:pPr>
    </w:p>
    <w:p w:rsidR="00A6078B" w:rsidRDefault="00A6078B" w:rsidP="00A607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2"/>
          <w:lang w:eastAsia="en-US"/>
        </w:rPr>
        <w:t>Дата: _____________</w:t>
      </w:r>
    </w:p>
    <w:p w:rsidR="00A6078B" w:rsidRDefault="00A6078B" w:rsidP="00A6078B">
      <w:pPr>
        <w:rPr>
          <w:rFonts w:ascii="Calibri" w:hAnsi="Calibri" w:cs="Times New Roman"/>
        </w:rPr>
      </w:pPr>
    </w:p>
    <w:p w:rsidR="0088629E" w:rsidRPr="007A6C39" w:rsidRDefault="008862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629E" w:rsidRPr="007A6C39" w:rsidSect="007C49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0C1" w:rsidRDefault="001310C1" w:rsidP="000A70B4">
      <w:pPr>
        <w:spacing w:after="0" w:line="240" w:lineRule="auto"/>
      </w:pPr>
      <w:r>
        <w:separator/>
      </w:r>
    </w:p>
  </w:endnote>
  <w:endnote w:type="continuationSeparator" w:id="1">
    <w:p w:rsidR="001310C1" w:rsidRDefault="001310C1" w:rsidP="000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B4" w:rsidRPr="000A70B4" w:rsidRDefault="000A70B4" w:rsidP="000A70B4">
    <w:pPr>
      <w:pStyle w:val="a5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Документ: БД «Организационно-технологические документ»/Положениео порядке награждения сотрудников общедоступных библиотек Ханты-Мансийского автономного округа – Югры наградами Государственной библиотеки Югры и занесения на Доску почета «Лучшие сотрудники библиотечной отрасли Югры».doc</w:t>
    </w:r>
  </w:p>
  <w:p w:rsidR="000A70B4" w:rsidRPr="000A70B4" w:rsidRDefault="000A70B4" w:rsidP="000A70B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Дата разработки: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07.06.2022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г.</w:t>
    </w:r>
  </w:p>
  <w:p w:rsidR="000A70B4" w:rsidRPr="000A70B4" w:rsidRDefault="000A70B4" w:rsidP="000A70B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Разработчик: Волженина С.Ю.</w:t>
    </w:r>
  </w:p>
  <w:p w:rsidR="000A70B4" w:rsidRPr="00A57719" w:rsidRDefault="000A70B4" w:rsidP="00A5771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Редакция: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0C1" w:rsidRDefault="001310C1" w:rsidP="000A70B4">
      <w:pPr>
        <w:spacing w:after="0" w:line="240" w:lineRule="auto"/>
      </w:pPr>
      <w:r>
        <w:separator/>
      </w:r>
    </w:p>
  </w:footnote>
  <w:footnote w:type="continuationSeparator" w:id="1">
    <w:p w:rsidR="001310C1" w:rsidRDefault="001310C1" w:rsidP="000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43C28"/>
    <w:multiLevelType w:val="hybridMultilevel"/>
    <w:tmpl w:val="DE0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D8F"/>
    <w:rsid w:val="00023C09"/>
    <w:rsid w:val="000A70B4"/>
    <w:rsid w:val="000F35A6"/>
    <w:rsid w:val="00100D73"/>
    <w:rsid w:val="001129CC"/>
    <w:rsid w:val="001310C1"/>
    <w:rsid w:val="0015593A"/>
    <w:rsid w:val="00165306"/>
    <w:rsid w:val="00174CCB"/>
    <w:rsid w:val="001C6B5A"/>
    <w:rsid w:val="002114C2"/>
    <w:rsid w:val="0022204F"/>
    <w:rsid w:val="0027612B"/>
    <w:rsid w:val="002D1DCA"/>
    <w:rsid w:val="00410D1F"/>
    <w:rsid w:val="00440811"/>
    <w:rsid w:val="004777FD"/>
    <w:rsid w:val="00491672"/>
    <w:rsid w:val="00492722"/>
    <w:rsid w:val="004A1B37"/>
    <w:rsid w:val="004B64B9"/>
    <w:rsid w:val="004C76D0"/>
    <w:rsid w:val="005B6772"/>
    <w:rsid w:val="006066F0"/>
    <w:rsid w:val="006E3B3C"/>
    <w:rsid w:val="007670C8"/>
    <w:rsid w:val="007A6C39"/>
    <w:rsid w:val="007C4971"/>
    <w:rsid w:val="007F3689"/>
    <w:rsid w:val="008433AB"/>
    <w:rsid w:val="0088629E"/>
    <w:rsid w:val="00920C1C"/>
    <w:rsid w:val="009971A2"/>
    <w:rsid w:val="009D67B9"/>
    <w:rsid w:val="00A57719"/>
    <w:rsid w:val="00A6078B"/>
    <w:rsid w:val="00AA621A"/>
    <w:rsid w:val="00AF3D6A"/>
    <w:rsid w:val="00AF64F2"/>
    <w:rsid w:val="00B24754"/>
    <w:rsid w:val="00B25247"/>
    <w:rsid w:val="00B450AD"/>
    <w:rsid w:val="00B84C40"/>
    <w:rsid w:val="00C70C8F"/>
    <w:rsid w:val="00C84BCF"/>
    <w:rsid w:val="00CD0956"/>
    <w:rsid w:val="00CF05E7"/>
    <w:rsid w:val="00CF31F5"/>
    <w:rsid w:val="00D723E5"/>
    <w:rsid w:val="00D93563"/>
    <w:rsid w:val="00E05B77"/>
    <w:rsid w:val="00E2796A"/>
    <w:rsid w:val="00E51516"/>
    <w:rsid w:val="00E65DCB"/>
    <w:rsid w:val="00EA7A88"/>
    <w:rsid w:val="00EC5D8F"/>
    <w:rsid w:val="00FA4D1A"/>
    <w:rsid w:val="00FF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  <w:style w:type="paragraph" w:styleId="aa">
    <w:name w:val="No Spacing"/>
    <w:uiPriority w:val="1"/>
    <w:qFormat/>
    <w:rsid w:val="0010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1A6C-8320-449F-A672-2E9FC6D3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7</cp:lastModifiedBy>
  <cp:revision>2</cp:revision>
  <cp:lastPrinted>2024-03-07T06:29:00Z</cp:lastPrinted>
  <dcterms:created xsi:type="dcterms:W3CDTF">2024-03-19T11:58:00Z</dcterms:created>
  <dcterms:modified xsi:type="dcterms:W3CDTF">2024-03-19T11:58:00Z</dcterms:modified>
</cp:coreProperties>
</file>