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81" w:rsidRPr="00FF7481" w:rsidRDefault="008E1C9B" w:rsidP="00FF7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F7481" w:rsidRPr="00FF7481">
        <w:rPr>
          <w:rFonts w:ascii="Times New Roman" w:eastAsia="Times New Roman" w:hAnsi="Times New Roman" w:cs="Times New Roman"/>
          <w:sz w:val="24"/>
          <w:szCs w:val="24"/>
          <w:lang w:eastAsia="ru-RU"/>
        </w:rPr>
        <w:t>Л 7.1.2-07-2022</w:t>
      </w:r>
    </w:p>
    <w:p w:rsidR="00FF7481" w:rsidRPr="00FF7481" w:rsidRDefault="00FF7481" w:rsidP="00FF7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481" w:rsidRPr="00FF7481" w:rsidRDefault="00FF7481" w:rsidP="00FF7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Положению</w:t>
      </w:r>
    </w:p>
    <w:p w:rsidR="00FF7481" w:rsidRPr="00FF7481" w:rsidRDefault="00FF7481" w:rsidP="00FF7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награждения сотрудников общедоступных библиотек</w:t>
      </w:r>
    </w:p>
    <w:p w:rsidR="00FF7481" w:rsidRPr="00FF7481" w:rsidRDefault="00FF7481" w:rsidP="00FF7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 наградами</w:t>
      </w:r>
    </w:p>
    <w:p w:rsidR="00FF7481" w:rsidRPr="00FF7481" w:rsidRDefault="00FF7481" w:rsidP="00FF7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библиотеки Югры и занесения на Доску почёта</w:t>
      </w:r>
    </w:p>
    <w:p w:rsidR="00C358C4" w:rsidRDefault="00FF7481" w:rsidP="00B80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81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«Лучшие сотрудники библиотечной отрасли Югры»</w:t>
      </w:r>
    </w:p>
    <w:p w:rsidR="00B80F4E" w:rsidRPr="00B80F4E" w:rsidRDefault="00B80F4E" w:rsidP="00B80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481" w:rsidRPr="00FF7481" w:rsidRDefault="00FF7481" w:rsidP="00FF7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7481">
        <w:rPr>
          <w:rFonts w:ascii="Times New Roman" w:hAnsi="Times New Roman" w:cs="Times New Roman"/>
          <w:sz w:val="24"/>
          <w:szCs w:val="24"/>
        </w:rPr>
        <w:t>АНКЕТА</w:t>
      </w:r>
    </w:p>
    <w:p w:rsidR="00FF7481" w:rsidRPr="00BA09C1" w:rsidRDefault="00FF7481" w:rsidP="003834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09C1">
        <w:rPr>
          <w:rFonts w:ascii="Times New Roman" w:hAnsi="Times New Roman" w:cs="Times New Roman"/>
          <w:sz w:val="24"/>
          <w:szCs w:val="24"/>
        </w:rPr>
        <w:t>Кандидата на награждение благодарностью Государственной библиотеки Югры</w:t>
      </w:r>
    </w:p>
    <w:p w:rsidR="00FF7481" w:rsidRDefault="00FF7481" w:rsidP="00FF7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BA0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занесения на Доску почёта «Лучшие сотрудники библиотечной отрасли Югры»</w:t>
      </w:r>
    </w:p>
    <w:p w:rsidR="00FF7481" w:rsidRDefault="00FF7481" w:rsidP="00FF7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FF7481" w:rsidRDefault="00FF7481" w:rsidP="00FF7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481" w:rsidRPr="006B7FBA" w:rsidRDefault="001031FD" w:rsidP="00FF748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Зорка Алёна Владимировна</w:t>
      </w:r>
    </w:p>
    <w:p w:rsidR="00FF7481" w:rsidRDefault="00FF7481" w:rsidP="00FF7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FF7481" w:rsidRPr="006B7FBA" w:rsidRDefault="00EB0BE2" w:rsidP="00EB0BE2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F7481" w:rsidRPr="006B7FBA">
        <w:rPr>
          <w:rFonts w:ascii="Times New Roman" w:hAnsi="Times New Roman" w:cs="Times New Roman"/>
          <w:sz w:val="28"/>
          <w:szCs w:val="28"/>
        </w:rPr>
        <w:t xml:space="preserve">аведующий </w:t>
      </w:r>
      <w:r w:rsidR="001031FD">
        <w:rPr>
          <w:rFonts w:ascii="Times New Roman" w:hAnsi="Times New Roman" w:cs="Times New Roman"/>
          <w:sz w:val="28"/>
          <w:szCs w:val="28"/>
        </w:rPr>
        <w:t xml:space="preserve">центральной районной детской библиотекой </w:t>
      </w:r>
      <w:r w:rsidR="00FF7481" w:rsidRPr="006B7FBA">
        <w:rPr>
          <w:rFonts w:ascii="Times New Roman" w:hAnsi="Times New Roman" w:cs="Times New Roman"/>
          <w:sz w:val="28"/>
          <w:szCs w:val="28"/>
        </w:rPr>
        <w:t>пгт. Излучинск</w:t>
      </w:r>
    </w:p>
    <w:p w:rsidR="00FF7481" w:rsidRDefault="00482936" w:rsidP="00FF7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место работы (полное наименование организации)</w:t>
      </w:r>
    </w:p>
    <w:p w:rsidR="00133E8A" w:rsidRDefault="00133E8A" w:rsidP="004829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7FBA" w:rsidRDefault="00133E8A" w:rsidP="004829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1D2F">
        <w:rPr>
          <w:rFonts w:ascii="Times New Roman" w:hAnsi="Times New Roman" w:cs="Times New Roman"/>
          <w:sz w:val="24"/>
          <w:szCs w:val="24"/>
        </w:rPr>
        <w:t xml:space="preserve"> </w:t>
      </w:r>
      <w:r w:rsidR="00791D2F" w:rsidRPr="00791D2F">
        <w:rPr>
          <w:rFonts w:ascii="Times New Roman" w:hAnsi="Times New Roman" w:cs="Times New Roman"/>
          <w:sz w:val="24"/>
          <w:szCs w:val="24"/>
        </w:rPr>
        <w:t>(дата рождения, место рождения)</w:t>
      </w:r>
    </w:p>
    <w:p w:rsidR="006B7FBA" w:rsidRDefault="006B7FBA" w:rsidP="00771946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заслуг, достигнутых показателей (до одного листа)</w:t>
      </w:r>
    </w:p>
    <w:p w:rsidR="00BA54AA" w:rsidRPr="00BA54AA" w:rsidRDefault="00BA54AA" w:rsidP="00BA54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Зорка Алёна Владимировна </w:t>
      </w:r>
      <w:r w:rsidR="00D07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proofErr w:type="gramEnd"/>
      <w:r w:rsidRPr="00BA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Центральной районной детской библиотеке с июня 1999 года, в 2009 году переведена на  должность заведующий центральной районной детской библиотекой Муниципального автономного учреждения «Межпоселенческая библиотека» Нижневартовского района. </w:t>
      </w:r>
    </w:p>
    <w:p w:rsidR="00BA54AA" w:rsidRPr="00BA54AA" w:rsidRDefault="00BA54AA" w:rsidP="00BA54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Алёна Владимировна </w:t>
      </w:r>
      <w:proofErr w:type="gramStart"/>
      <w:r w:rsidRPr="00BA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профессиональный</w:t>
      </w:r>
      <w:proofErr w:type="gramEnd"/>
      <w:r w:rsidRPr="00BA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руководитель. Регулярно повышает профессиональное мастерство, </w:t>
      </w:r>
      <w:r w:rsidR="00D0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54AA">
        <w:rPr>
          <w:rFonts w:ascii="Times New Roman" w:eastAsia="Times New Roman" w:hAnsi="Times New Roman" w:cs="Times New Roman"/>
          <w:sz w:val="28"/>
          <w:szCs w:val="28"/>
          <w:lang w:eastAsia="ru-RU"/>
        </w:rPr>
        <w:t>тслеживает новаторский опыт в работе коллег других р</w:t>
      </w:r>
      <w:r w:rsidR="00D07A8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егионов в библиотечной отрасли</w:t>
      </w:r>
      <w:r w:rsidRPr="00BA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внедряет новые формы работы и услуг, способствующие совершенствованию библиотечно-библиографического обслуживания пользователей детской библиотеки. </w:t>
      </w:r>
    </w:p>
    <w:p w:rsidR="00E25981" w:rsidRPr="00E25981" w:rsidRDefault="00E25981" w:rsidP="00E259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непосредственным руководством Алёны Владимировны  разрабатываются и реализовываются перспективные программы по продвижению чтения: «Из года культуры в год литературы» (2015),  литературное турне «Артисты из чемоданчика» (2015), проект летнего чтения «Летняя фишка – дети + книжка» (2017), проект «</w:t>
      </w:r>
      <w:proofErr w:type="spellStart"/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Плюшеваясказка</w:t>
      </w:r>
      <w:proofErr w:type="spellEnd"/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» (2019 г.), проект по продвижению чтения среди дошкольников и младших школьников «Кот Ба</w:t>
      </w:r>
      <w:r w:rsidR="00D07A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 и книжный марафон» (2022). Реализовываются п</w:t>
      </w:r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рограммные мероприятия «Организация оздоровления и летнего отдыха детей и подростков», программа летнего чтения «Книжный ветер странствий», которые являются составной частью целевых программ «Комплексные меры противодействия злоупотреблению наркот</w:t>
      </w:r>
      <w:r w:rsidR="00D07A8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иками и их незаконному обороту».</w:t>
      </w:r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981" w:rsidRPr="00E25981" w:rsidRDefault="00E25981" w:rsidP="00E259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организаторским способностям </w:t>
      </w:r>
      <w:r w:rsidR="00D0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Алёны Владимировны </w:t>
      </w:r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централизованной районной детской библиотеке проходят различные праздники и мероприятия. Среди них: </w:t>
      </w:r>
      <w:proofErr w:type="gramStart"/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Этнопутешествие</w:t>
      </w:r>
      <w:proofErr w:type="spellEnd"/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0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народов Севера Югры, «П</w:t>
      </w:r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рирода и человек в сказках, обрядах, верованиях ханты и манси», «Мультимедийное путешествие по коллекции Президентской </w:t>
      </w:r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библиотеки «Петровская эпоха в цифре», программа летнего чтения «Книжное ГТО «</w:t>
      </w:r>
      <w:proofErr w:type="spellStart"/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</w:t>
      </w:r>
      <w:proofErr w:type="spellEnd"/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-чемпионат»,  игровая программа «Секреты солнечного лета»</w:t>
      </w:r>
      <w:r w:rsidR="00D07A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«Сокр</w:t>
      </w:r>
      <w:r w:rsidR="00D0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овищница пушкинских творений», в</w:t>
      </w:r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 Фестиваля «Читающая Югра» с регионал</w:t>
      </w:r>
      <w:r w:rsidR="00D0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</w:t>
      </w:r>
      <w:proofErr w:type="spellStart"/>
      <w:r w:rsidR="00D07A8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флешмобом</w:t>
      </w:r>
      <w:proofErr w:type="spellEnd"/>
      <w:r w:rsidR="00D0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«Читаем Пушкина»</w:t>
      </w:r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другие.</w:t>
      </w:r>
      <w:proofErr w:type="gramEnd"/>
    </w:p>
    <w:p w:rsidR="00E25981" w:rsidRPr="00E25981" w:rsidRDefault="00D07A8D" w:rsidP="00E259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Зорка А.В.</w:t>
      </w:r>
      <w:r w:rsidR="00E25981"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5981"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акций по  продвижению чтения среди детской кате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гории читателей: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Библиосумерки</w:t>
      </w:r>
      <w:proofErr w:type="spellEnd"/>
      <w:r w:rsidR="00E25981"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«Прочти книгу о герое и его подвиге», «Как пройти в библиотеку», «Прикрепляйся!», «Любимой маме посвящается», которые получили широкий отклик у читателей – жителей  Нижневартовского района. </w:t>
      </w:r>
    </w:p>
    <w:p w:rsidR="00E25981" w:rsidRPr="00E25981" w:rsidRDefault="00E25981" w:rsidP="00E259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её руководством центральная районная детская библиотека являлась победителем Окружного конкурса работ общедоступных библиотек по экологическому просвещению населения ХМАО-Югры в 2013 году, в 2019 году отмечена Дипломом участника. </w:t>
      </w:r>
    </w:p>
    <w:p w:rsidR="00E25981" w:rsidRPr="00E25981" w:rsidRDefault="00D07A8D" w:rsidP="00E259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г. д</w:t>
      </w:r>
      <w:r w:rsidR="00E25981"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библиотека награждена дипломом и комплектом книг во Всероссийском конкурсе «Многонациональная детская и юношеская литература в библиотеках России», организованном Российской государственной детской библиотекой. Проект МАУ «МБ», отобран экспертами и включен в программу Всероссийского фестиваля семейного чтения #</w:t>
      </w:r>
      <w:proofErr w:type="spellStart"/>
      <w:r w:rsidR="00E25981"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ЧитайФестФольклор</w:t>
      </w:r>
      <w:proofErr w:type="spellEnd"/>
      <w:r w:rsidR="00E25981"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981" w:rsidRPr="00E25981" w:rsidRDefault="00E25981" w:rsidP="00E259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профессиональном журнале </w:t>
      </w:r>
      <w:r w:rsidR="00D07A8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библиографии» №</w:t>
      </w:r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за 2023 г. </w:t>
      </w:r>
      <w:proofErr w:type="gramStart"/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 статья Зо</w:t>
      </w:r>
      <w:r w:rsidR="00D07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рка</w:t>
      </w:r>
      <w:proofErr w:type="gramEnd"/>
      <w:r w:rsidR="00D0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«Джунгли  в чемодане».</w:t>
      </w:r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Рекомендательное библиографическое пособие «Книга джунглей» стало </w:t>
      </w:r>
      <w:r w:rsidRPr="00D07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(Диплом за 1 место)</w:t>
      </w:r>
      <w:r w:rsidRPr="00E2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«Библиографическая игрушка»</w:t>
      </w:r>
      <w:r w:rsidRPr="00E2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(библиографические книжки-игрушки, пособия-макеты, литературно-библиографические игры, библиографические </w:t>
      </w:r>
      <w:proofErr w:type="spellStart"/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 Всероссийском конкурсе на лучшее рекомендательно-библиографическое пособие «Живая библиография», </w:t>
      </w:r>
      <w:proofErr w:type="gramStart"/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организованного</w:t>
      </w:r>
      <w:proofErr w:type="gramEnd"/>
      <w:r w:rsidRP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государственной детской библиотекой и Секцией детских библиотек РБА.</w:t>
      </w:r>
    </w:p>
    <w:p w:rsidR="004C5562" w:rsidRDefault="004C5562" w:rsidP="006B7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BA" w:rsidRDefault="004C5562" w:rsidP="00EA7683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имеющихся наградах и поощрения</w:t>
      </w:r>
    </w:p>
    <w:p w:rsidR="00BA54AA" w:rsidRDefault="009E6796" w:rsidP="009E67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Благодарность директора Департамента культуры </w:t>
      </w:r>
      <w:r w:rsidR="00D07A8D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</w:t>
      </w:r>
      <w:r w:rsidRPr="009E6796">
        <w:rPr>
          <w:rFonts w:ascii="Times New Roman" w:eastAsia="Times New Roman" w:hAnsi="Times New Roman" w:cs="Times New Roman"/>
          <w:sz w:val="28"/>
          <w:szCs w:val="28"/>
          <w:lang w:eastAsia="ru-RU"/>
        </w:rPr>
        <w:t>-Югры в 2012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54AA" w:rsidRPr="00BA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proofErr w:type="gramStart"/>
      <w:r w:rsidR="00D07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награждена</w:t>
      </w:r>
      <w:proofErr w:type="gramEnd"/>
      <w:r w:rsidR="00D0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4AA" w:rsidRPr="00BA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Почётной грамотой управления культуры Нижневартовского района, в этом же  году занесена на Доску Почёта </w:t>
      </w:r>
      <w:proofErr w:type="spellStart"/>
      <w:r w:rsidR="00B80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spellEnd"/>
      <w:r w:rsidR="00B80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4AA" w:rsidRPr="00BA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Излучинск.</w:t>
      </w:r>
      <w:r w:rsidR="00A86FC0" w:rsidRPr="00A8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6FC0" w:rsidRPr="00BA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награждена Дипломом Лауреата премии департамента культуры ХМАО-Югры в области библиотечного дела им.</w:t>
      </w:r>
      <w:r w:rsidR="0092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FC0" w:rsidRPr="00BA54A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B8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FC0" w:rsidRPr="00BA54A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Лангенбах</w:t>
      </w:r>
      <w:proofErr w:type="spellEnd"/>
      <w:r w:rsidR="00A86FC0" w:rsidRPr="00BA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«Детский библиотекарь».</w:t>
      </w:r>
      <w:proofErr w:type="gramEnd"/>
    </w:p>
    <w:p w:rsidR="004C5562" w:rsidRDefault="004C5562" w:rsidP="006B7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562" w:rsidRDefault="004C5562" w:rsidP="006B7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4C5562" w:rsidRDefault="004C5562" w:rsidP="008D0EAF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(телефон, электронная почта)</w:t>
      </w:r>
    </w:p>
    <w:p w:rsidR="002271EA" w:rsidRDefault="008D0EAF" w:rsidP="006B7F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133E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133E8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,  электронная </w:t>
      </w:r>
      <w:r w:rsidRPr="00BA54AA">
        <w:rPr>
          <w:rFonts w:ascii="Times New Roman" w:hAnsi="Times New Roman" w:cs="Times New Roman"/>
          <w:sz w:val="24"/>
          <w:szCs w:val="24"/>
        </w:rPr>
        <w:t>по</w:t>
      </w:r>
      <w:r w:rsidRPr="00BA54AA">
        <w:rPr>
          <w:rFonts w:ascii="Times New Roman" w:hAnsi="Times New Roman" w:cs="Times New Roman"/>
        </w:rPr>
        <w:t xml:space="preserve">чта  </w:t>
      </w:r>
    </w:p>
    <w:p w:rsidR="00576AFF" w:rsidRDefault="00576AFF" w:rsidP="006B7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1EA" w:rsidRDefault="00A46476" w:rsidP="006B7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0F4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46476" w:rsidRDefault="00A46476" w:rsidP="006B7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A54AA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МАУ «МБ»</w:t>
      </w:r>
    </w:p>
    <w:p w:rsidR="00A46476" w:rsidRDefault="00A46476" w:rsidP="006B7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                                                               </w:t>
      </w:r>
      <w:r w:rsidR="00BA54AA">
        <w:rPr>
          <w:rFonts w:ascii="Times New Roman" w:hAnsi="Times New Roman" w:cs="Times New Roman"/>
          <w:sz w:val="24"/>
          <w:szCs w:val="24"/>
          <w:u w:val="single"/>
        </w:rPr>
        <w:t>А.И. Князькова</w:t>
      </w:r>
    </w:p>
    <w:p w:rsidR="002271EA" w:rsidRPr="00A46476" w:rsidRDefault="002271EA" w:rsidP="002271E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A46476">
        <w:rPr>
          <w:rFonts w:ascii="Times New Roman" w:hAnsi="Times New Roman" w:cs="Times New Roman"/>
          <w:sz w:val="16"/>
          <w:szCs w:val="16"/>
        </w:rPr>
        <w:t xml:space="preserve">Подпись              </w:t>
      </w:r>
      <w:r w:rsidR="00A46476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464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расшифровка подписи</w:t>
      </w:r>
    </w:p>
    <w:p w:rsidR="002271EA" w:rsidRPr="00A46476" w:rsidRDefault="002271EA" w:rsidP="00A51B62">
      <w:pPr>
        <w:pStyle w:val="a3"/>
        <w:rPr>
          <w:rFonts w:ascii="Times New Roman" w:hAnsi="Times New Roman" w:cs="Times New Roman"/>
          <w:sz w:val="16"/>
          <w:szCs w:val="16"/>
        </w:rPr>
      </w:pPr>
      <w:r w:rsidRPr="00A46476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B6E97" w:rsidRPr="00A46476">
        <w:rPr>
          <w:rFonts w:ascii="Times New Roman" w:hAnsi="Times New Roman" w:cs="Times New Roman"/>
          <w:sz w:val="16"/>
          <w:szCs w:val="16"/>
        </w:rPr>
        <w:t xml:space="preserve">        </w:t>
      </w:r>
      <w:r w:rsidR="00A46476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8B6E97" w:rsidRPr="00A46476">
        <w:rPr>
          <w:rFonts w:ascii="Times New Roman" w:hAnsi="Times New Roman" w:cs="Times New Roman"/>
          <w:sz w:val="16"/>
          <w:szCs w:val="16"/>
        </w:rPr>
        <w:t xml:space="preserve"> </w:t>
      </w:r>
      <w:r w:rsidRPr="00A46476">
        <w:rPr>
          <w:rFonts w:ascii="Times New Roman" w:hAnsi="Times New Roman" w:cs="Times New Roman"/>
          <w:sz w:val="16"/>
          <w:szCs w:val="16"/>
        </w:rPr>
        <w:t>МП</w:t>
      </w:r>
    </w:p>
    <w:sectPr w:rsidR="002271EA" w:rsidRPr="00A4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7D"/>
    <w:rsid w:val="00027CE5"/>
    <w:rsid w:val="00033F84"/>
    <w:rsid w:val="000B45DE"/>
    <w:rsid w:val="001031FD"/>
    <w:rsid w:val="00133E8A"/>
    <w:rsid w:val="00164983"/>
    <w:rsid w:val="00176450"/>
    <w:rsid w:val="0019365C"/>
    <w:rsid w:val="002271EA"/>
    <w:rsid w:val="00232D9B"/>
    <w:rsid w:val="00336B57"/>
    <w:rsid w:val="00383417"/>
    <w:rsid w:val="00477EB0"/>
    <w:rsid w:val="00482936"/>
    <w:rsid w:val="0048546F"/>
    <w:rsid w:val="004A43F4"/>
    <w:rsid w:val="004C5562"/>
    <w:rsid w:val="00555B39"/>
    <w:rsid w:val="00573E26"/>
    <w:rsid w:val="00576AFF"/>
    <w:rsid w:val="00580527"/>
    <w:rsid w:val="005A5733"/>
    <w:rsid w:val="005A6E3F"/>
    <w:rsid w:val="005C640A"/>
    <w:rsid w:val="00634EE3"/>
    <w:rsid w:val="006B7FBA"/>
    <w:rsid w:val="006C5BB5"/>
    <w:rsid w:val="00771946"/>
    <w:rsid w:val="00791D2F"/>
    <w:rsid w:val="007A527D"/>
    <w:rsid w:val="00843CB4"/>
    <w:rsid w:val="008B6E97"/>
    <w:rsid w:val="008C2FD8"/>
    <w:rsid w:val="008C5046"/>
    <w:rsid w:val="008D0EAF"/>
    <w:rsid w:val="008D4B8E"/>
    <w:rsid w:val="008E1C9B"/>
    <w:rsid w:val="009275A6"/>
    <w:rsid w:val="009462A6"/>
    <w:rsid w:val="00997347"/>
    <w:rsid w:val="009C279C"/>
    <w:rsid w:val="009E5CFE"/>
    <w:rsid w:val="009E6796"/>
    <w:rsid w:val="00A46476"/>
    <w:rsid w:val="00A51B62"/>
    <w:rsid w:val="00A86FC0"/>
    <w:rsid w:val="00AC5ACE"/>
    <w:rsid w:val="00AF794E"/>
    <w:rsid w:val="00B80F4E"/>
    <w:rsid w:val="00BA09C1"/>
    <w:rsid w:val="00BA54AA"/>
    <w:rsid w:val="00C358C4"/>
    <w:rsid w:val="00D07A8D"/>
    <w:rsid w:val="00D4249B"/>
    <w:rsid w:val="00D43A15"/>
    <w:rsid w:val="00DC2911"/>
    <w:rsid w:val="00E25981"/>
    <w:rsid w:val="00EA7683"/>
    <w:rsid w:val="00EB0BE2"/>
    <w:rsid w:val="00EB127D"/>
    <w:rsid w:val="00F60DE7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48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7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7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48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7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7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D795-85AC-4087-9676-5874771F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Kadrov</dc:creator>
  <cp:keywords/>
  <dc:description/>
  <cp:lastModifiedBy>Otdel Kadrov</cp:lastModifiedBy>
  <cp:revision>59</cp:revision>
  <dcterms:created xsi:type="dcterms:W3CDTF">2022-12-13T10:40:00Z</dcterms:created>
  <dcterms:modified xsi:type="dcterms:W3CDTF">2024-03-20T04:51:00Z</dcterms:modified>
</cp:coreProperties>
</file>